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7251" w:rsidRPr="000E64F6" w:rsidRDefault="00AF7251" w:rsidP="00F21570">
      <w:pPr>
        <w:shd w:val="clear" w:color="auto" w:fill="FFFFFF"/>
        <w:spacing w:before="75" w:after="0" w:line="240" w:lineRule="auto"/>
        <w:ind w:firstLine="720"/>
        <w:rPr>
          <w:rFonts w:eastAsia="Times New Roman" w:cs="Segoe UI"/>
          <w:b/>
          <w:color w:val="000000"/>
          <w:sz w:val="32"/>
          <w:szCs w:val="32"/>
        </w:rPr>
      </w:pPr>
      <w:r w:rsidRPr="000E64F6">
        <w:rPr>
          <w:rFonts w:eastAsia="Times New Roman" w:cs="Segoe UI"/>
          <w:b/>
          <w:color w:val="000000"/>
          <w:sz w:val="32"/>
          <w:szCs w:val="32"/>
        </w:rPr>
        <w:t>J</w:t>
      </w:r>
      <w:r w:rsidR="00005F4B" w:rsidRPr="000E64F6">
        <w:rPr>
          <w:rFonts w:eastAsia="Times New Roman" w:cs="Segoe UI"/>
          <w:b/>
          <w:color w:val="000000"/>
          <w:sz w:val="32"/>
          <w:szCs w:val="32"/>
        </w:rPr>
        <w:t>esus Cried out in a loud voice</w:t>
      </w:r>
      <w:proofErr w:type="gramStart"/>
      <w:r w:rsidR="00005F4B" w:rsidRPr="000E64F6">
        <w:rPr>
          <w:rFonts w:eastAsia="Times New Roman" w:cs="Segoe UI"/>
          <w:b/>
          <w:color w:val="000000"/>
          <w:sz w:val="32"/>
          <w:szCs w:val="32"/>
        </w:rPr>
        <w:t>,</w:t>
      </w:r>
      <w:r w:rsidRPr="000E64F6">
        <w:rPr>
          <w:rFonts w:eastAsia="Times New Roman" w:cs="Segoe UI"/>
          <w:b/>
          <w:color w:val="000000"/>
          <w:sz w:val="32"/>
          <w:szCs w:val="32"/>
        </w:rPr>
        <w:t>“</w:t>
      </w:r>
      <w:proofErr w:type="gramEnd"/>
      <w:r w:rsidRPr="000E64F6">
        <w:rPr>
          <w:rFonts w:eastAsia="Times New Roman" w:cs="Segoe UI"/>
          <w:b/>
          <w:color w:val="000000"/>
          <w:sz w:val="32"/>
          <w:szCs w:val="32"/>
        </w:rPr>
        <w:t xml:space="preserve"> Father, into your hands I commend my spirit” Luke  23 : 46 </w:t>
      </w:r>
    </w:p>
    <w:p w:rsidR="00AF7251" w:rsidRPr="005C5295" w:rsidRDefault="005C5295" w:rsidP="00F21570">
      <w:pPr>
        <w:shd w:val="clear" w:color="auto" w:fill="FFFFFF"/>
        <w:spacing w:before="75" w:after="0" w:line="240" w:lineRule="auto"/>
        <w:ind w:firstLine="720"/>
        <w:rPr>
          <w:rFonts w:eastAsia="Times New Roman" w:cs="Segoe UI"/>
          <w:b/>
          <w:sz w:val="32"/>
          <w:szCs w:val="32"/>
        </w:rPr>
      </w:pPr>
      <w:r w:rsidRPr="005C5295">
        <w:rPr>
          <w:rFonts w:cs="Segoe UI"/>
          <w:sz w:val="32"/>
          <w:szCs w:val="32"/>
          <w:shd w:val="clear" w:color="auto" w:fill="FFFFFF"/>
        </w:rPr>
        <w:t>At the very end of Jesus’ life, as He was hanging on the cross, the sun was darkened and the veil of the temple was torn down the middle. Then “Jesus called out with a loud voice, ‘Father, into your hands I commit my spirit.’ When he had said this, he breathed his last” (</w:t>
      </w:r>
      <w:hyperlink r:id="rId4" w:tgtFrame="_blank" w:history="1">
        <w:r w:rsidRPr="005C5295">
          <w:rPr>
            <w:rStyle w:val="Hyperlink"/>
            <w:rFonts w:cs="Segoe UI"/>
            <w:color w:val="auto"/>
            <w:sz w:val="32"/>
            <w:szCs w:val="32"/>
            <w:shd w:val="clear" w:color="auto" w:fill="FFFFFF"/>
          </w:rPr>
          <w:t>Luke 23:46</w:t>
        </w:r>
      </w:hyperlink>
      <w:r w:rsidRPr="005C5295">
        <w:rPr>
          <w:rFonts w:cs="Segoe UI"/>
          <w:sz w:val="32"/>
          <w:szCs w:val="32"/>
          <w:shd w:val="clear" w:color="auto" w:fill="FFFFFF"/>
        </w:rPr>
        <w:t>)</w:t>
      </w:r>
    </w:p>
    <w:p w:rsidR="00AF7251" w:rsidRPr="00A42AC8" w:rsidRDefault="00AF7251" w:rsidP="00F21570">
      <w:pPr>
        <w:shd w:val="clear" w:color="auto" w:fill="FFFFFF"/>
        <w:spacing w:before="75" w:after="0" w:line="240" w:lineRule="auto"/>
        <w:ind w:firstLine="720"/>
        <w:rPr>
          <w:rFonts w:eastAsia="Times New Roman" w:cs="Times New Roman"/>
          <w:sz w:val="32"/>
          <w:szCs w:val="32"/>
        </w:rPr>
      </w:pPr>
      <w:r w:rsidRPr="00A42AC8">
        <w:rPr>
          <w:rFonts w:eastAsia="Times New Roman" w:cs="Times New Roman"/>
          <w:sz w:val="32"/>
          <w:szCs w:val="32"/>
        </w:rPr>
        <w:t>Jesus was obedient to His Father to the end, and his final Word before his death on the Cross was a prayer to His Father.</w:t>
      </w:r>
    </w:p>
    <w:p w:rsidR="000E64F6" w:rsidRDefault="00005F4B" w:rsidP="00A42AC8">
      <w:pPr>
        <w:spacing w:before="100" w:beforeAutospacing="1" w:after="100" w:afterAutospacing="1" w:line="240" w:lineRule="auto"/>
        <w:ind w:firstLine="720"/>
        <w:rPr>
          <w:rFonts w:eastAsia="Times New Roman" w:cs="Times New Roman"/>
          <w:sz w:val="32"/>
          <w:szCs w:val="32"/>
        </w:rPr>
      </w:pPr>
      <w:r w:rsidRPr="00A42AC8">
        <w:rPr>
          <w:rFonts w:eastAsia="Times New Roman" w:cs="Times New Roman"/>
          <w:sz w:val="32"/>
          <w:szCs w:val="32"/>
        </w:rPr>
        <w:t xml:space="preserve">The relationship of Jesus Christ to the Father is revealed in the Gospel of John. "In the beginning was the Word, and the Word was with God, and the Word was God" (John 1:1). "And the Word became flesh and dwelt among us, full of grace and truth; we have beheld his glory, glory as of the only Son from the Father" </w:t>
      </w:r>
    </w:p>
    <w:p w:rsidR="00005F4B" w:rsidRPr="00A42AC8" w:rsidRDefault="00CF3652" w:rsidP="00A42AC8">
      <w:pPr>
        <w:spacing w:before="100" w:beforeAutospacing="1" w:after="100" w:afterAutospacing="1" w:line="240" w:lineRule="auto"/>
        <w:ind w:firstLine="720"/>
        <w:rPr>
          <w:rFonts w:eastAsia="Times New Roman" w:cs="Times New Roman"/>
          <w:sz w:val="32"/>
          <w:szCs w:val="32"/>
        </w:rPr>
      </w:pPr>
      <w:r>
        <w:rPr>
          <w:rFonts w:eastAsia="Times New Roman" w:cs="Times New Roman"/>
          <w:sz w:val="32"/>
          <w:szCs w:val="32"/>
        </w:rPr>
        <w:t xml:space="preserve">The Father and I are one, and again at the Last Supper </w:t>
      </w:r>
      <w:r w:rsidR="00005F4B" w:rsidRPr="00A42AC8">
        <w:rPr>
          <w:rFonts w:eastAsia="Times New Roman" w:cs="Times New Roman"/>
          <w:sz w:val="32"/>
          <w:szCs w:val="32"/>
        </w:rPr>
        <w:t xml:space="preserve">Do you not believe I am in the Father and the Father is in me? The words that I speak to you I do not speak on my own. The Father who </w:t>
      </w:r>
      <w:r>
        <w:rPr>
          <w:rFonts w:eastAsia="Times New Roman" w:cs="Times New Roman"/>
          <w:sz w:val="32"/>
          <w:szCs w:val="32"/>
        </w:rPr>
        <w:t xml:space="preserve">dwells in me is doing his works. </w:t>
      </w:r>
      <w:r w:rsidR="00005F4B" w:rsidRPr="00A42AC8">
        <w:rPr>
          <w:rFonts w:eastAsia="Times New Roman" w:cs="Times New Roman"/>
          <w:sz w:val="32"/>
          <w:szCs w:val="32"/>
        </w:rPr>
        <w:t>I came from the Father and have come into the world; again, I am leaving the</w:t>
      </w:r>
      <w:r>
        <w:rPr>
          <w:rFonts w:eastAsia="Times New Roman" w:cs="Times New Roman"/>
          <w:sz w:val="32"/>
          <w:szCs w:val="32"/>
        </w:rPr>
        <w:t xml:space="preserve"> world and going to the Father</w:t>
      </w:r>
      <w:r w:rsidR="00005F4B" w:rsidRPr="00A42AC8">
        <w:rPr>
          <w:rFonts w:eastAsia="Times New Roman" w:cs="Times New Roman"/>
          <w:sz w:val="32"/>
          <w:szCs w:val="32"/>
        </w:rPr>
        <w:t>. And in his Prayer before his Passion, he calls for unity</w:t>
      </w:r>
      <w:r>
        <w:rPr>
          <w:rFonts w:eastAsia="Times New Roman" w:cs="Times New Roman"/>
          <w:sz w:val="32"/>
          <w:szCs w:val="32"/>
        </w:rPr>
        <w:t>.</w:t>
      </w:r>
      <w:r w:rsidR="00005F4B" w:rsidRPr="00A42AC8">
        <w:rPr>
          <w:rFonts w:eastAsia="Times New Roman" w:cs="Times New Roman"/>
          <w:sz w:val="32"/>
          <w:szCs w:val="32"/>
        </w:rPr>
        <w:t xml:space="preserve"> "Holy Father, keep them in your</w:t>
      </w:r>
      <w:r w:rsidR="007C761C">
        <w:rPr>
          <w:rFonts w:eastAsia="Times New Roman" w:cs="Times New Roman"/>
          <w:sz w:val="32"/>
          <w:szCs w:val="32"/>
        </w:rPr>
        <w:t xml:space="preserve"> name, which you have given me that</w:t>
      </w:r>
      <w:r w:rsidR="00005F4B" w:rsidRPr="00A42AC8">
        <w:rPr>
          <w:rFonts w:eastAsia="Times New Roman" w:cs="Times New Roman"/>
          <w:sz w:val="32"/>
          <w:szCs w:val="32"/>
        </w:rPr>
        <w:t xml:space="preserve"> they </w:t>
      </w:r>
      <w:r>
        <w:rPr>
          <w:rFonts w:eastAsia="Times New Roman" w:cs="Times New Roman"/>
          <w:sz w:val="32"/>
          <w:szCs w:val="32"/>
        </w:rPr>
        <w:t xml:space="preserve">may be one, even as we are one". </w:t>
      </w:r>
      <w:r w:rsidR="00005F4B" w:rsidRPr="00A42AC8">
        <w:rPr>
          <w:rFonts w:eastAsia="Times New Roman" w:cs="Times New Roman"/>
          <w:sz w:val="32"/>
          <w:szCs w:val="32"/>
        </w:rPr>
        <w:t> </w:t>
      </w:r>
      <w:hyperlink r:id="rId5" w:history="1">
        <w:r w:rsidR="00005F4B" w:rsidRPr="007C761C">
          <w:rPr>
            <w:rFonts w:eastAsia="Times New Roman" w:cs="Times New Roman"/>
            <w:sz w:val="32"/>
            <w:szCs w:val="32"/>
          </w:rPr>
          <w:t>Jesus Christ</w:t>
        </w:r>
      </w:hyperlink>
      <w:r w:rsidR="00005F4B" w:rsidRPr="00A42AC8">
        <w:rPr>
          <w:rFonts w:eastAsia="Times New Roman" w:cs="Times New Roman"/>
          <w:sz w:val="32"/>
          <w:szCs w:val="32"/>
        </w:rPr>
        <w:t> fulfills His own mission and that of His Fa</w:t>
      </w:r>
      <w:r>
        <w:rPr>
          <w:rFonts w:eastAsia="Times New Roman" w:cs="Times New Roman"/>
          <w:sz w:val="32"/>
          <w:szCs w:val="32"/>
        </w:rPr>
        <w:t>ther on the Cross.</w:t>
      </w:r>
    </w:p>
    <w:p w:rsidR="00005F4B" w:rsidRPr="00A42AC8" w:rsidRDefault="00005F4B" w:rsidP="00A42AC8">
      <w:pPr>
        <w:shd w:val="clear" w:color="auto" w:fill="FFFFFF"/>
        <w:spacing w:after="100" w:afterAutospacing="1" w:line="240" w:lineRule="auto"/>
        <w:ind w:firstLine="720"/>
        <w:rPr>
          <w:rFonts w:eastAsia="Times New Roman" w:cs="Lucida Sans Unicode"/>
          <w:sz w:val="32"/>
          <w:szCs w:val="32"/>
        </w:rPr>
      </w:pPr>
      <w:r w:rsidRPr="00A42AC8">
        <w:rPr>
          <w:rFonts w:eastAsia="Times New Roman" w:cs="Lucida Sans Unicode"/>
          <w:sz w:val="32"/>
          <w:szCs w:val="32"/>
        </w:rPr>
        <w:t xml:space="preserve">As members of the Trinity, the Father and the Son, along with the Holy Spirit, have enjoyed an equal, loving relationship for all eternity. But at the right time, the Son laid aside his glory and humbled himself, becoming a man </w:t>
      </w:r>
      <w:r w:rsidRPr="00CF3652">
        <w:rPr>
          <w:rFonts w:eastAsia="Times New Roman" w:cs="Lucida Sans Unicode"/>
          <w:sz w:val="32"/>
          <w:szCs w:val="32"/>
        </w:rPr>
        <w:t>dependent</w:t>
      </w:r>
      <w:r w:rsidRPr="00A42AC8">
        <w:rPr>
          <w:rFonts w:eastAsia="Times New Roman" w:cs="Lucida Sans Unicode"/>
          <w:sz w:val="32"/>
          <w:szCs w:val="32"/>
        </w:rPr>
        <w:t xml:space="preserve"> on God. This dependence extended until his final breath when he commended his spirit into his Father’s hands.</w:t>
      </w:r>
    </w:p>
    <w:p w:rsidR="00A42AC8" w:rsidRDefault="00005F4B" w:rsidP="00005F4B">
      <w:pPr>
        <w:spacing w:before="100" w:beforeAutospacing="1" w:after="100" w:afterAutospacing="1" w:line="336" w:lineRule="atLeast"/>
        <w:ind w:firstLine="720"/>
        <w:jc w:val="both"/>
        <w:rPr>
          <w:rFonts w:eastAsia="Times New Roman" w:cs="Times New Roman"/>
          <w:sz w:val="32"/>
          <w:szCs w:val="32"/>
        </w:rPr>
      </w:pPr>
      <w:r w:rsidRPr="00A42AC8">
        <w:rPr>
          <w:rFonts w:eastAsia="Times New Roman" w:cs="Times New Roman"/>
          <w:sz w:val="32"/>
          <w:szCs w:val="32"/>
        </w:rPr>
        <w:lastRenderedPageBreak/>
        <w:t>The Gospel according to Luke gives us the final word of Jesus: “Father, into your hands I commend my spirit.” Jesus is simply entrusting himself to God as he dies. He’s saying, “My life and my death are in your hands.”  As we reflect upon this final word of Jesus from the cross, we are struck, by the love, trust and confidence Jesus always placed in his Father. He started his mission at the River Jordan as the beloved son and the chosen messenger.</w:t>
      </w:r>
    </w:p>
    <w:p w:rsidR="00005F4B" w:rsidRPr="00A42AC8" w:rsidRDefault="00005F4B" w:rsidP="00005F4B">
      <w:pPr>
        <w:spacing w:before="100" w:beforeAutospacing="1" w:after="100" w:afterAutospacing="1" w:line="336" w:lineRule="atLeast"/>
        <w:ind w:firstLine="720"/>
        <w:jc w:val="both"/>
        <w:rPr>
          <w:rFonts w:eastAsia="Times New Roman" w:cs="Times New Roman"/>
          <w:sz w:val="32"/>
          <w:szCs w:val="32"/>
        </w:rPr>
      </w:pPr>
      <w:r w:rsidRPr="00A42AC8">
        <w:rPr>
          <w:rFonts w:eastAsia="Times New Roman" w:cs="Times New Roman"/>
          <w:sz w:val="32"/>
          <w:szCs w:val="32"/>
        </w:rPr>
        <w:t xml:space="preserve"> He entered his sufferings and passion trusting in his Father and telling him if it is his will he would willingly drink the chalice given to him.  Jesus now gave his very life to his beloved Father fully assured that it was safe with him.  Jesus was aware that his Father will raise him up on the third day.  The prayer of Jesus before his death was a prayer of repose from the psalm which is normally said before a person sleeps at the end of the day, placing his very person in the hands of God. </w:t>
      </w:r>
      <w:r w:rsidR="007C761C" w:rsidRPr="00A42AC8">
        <w:rPr>
          <w:rFonts w:eastAsia="Times New Roman" w:cs="Times New Roman"/>
          <w:sz w:val="32"/>
          <w:szCs w:val="32"/>
        </w:rPr>
        <w:t>Jesus</w:t>
      </w:r>
      <w:r w:rsidRPr="00A42AC8">
        <w:rPr>
          <w:rFonts w:eastAsia="Times New Roman" w:cs="Times New Roman"/>
          <w:sz w:val="32"/>
          <w:szCs w:val="32"/>
        </w:rPr>
        <w:t xml:space="preserve"> must have learnt this prayer from Mary his Mother.</w:t>
      </w:r>
    </w:p>
    <w:p w:rsidR="000242C2" w:rsidRPr="00A42AC8" w:rsidRDefault="000242C2" w:rsidP="00F21570">
      <w:pPr>
        <w:shd w:val="clear" w:color="auto" w:fill="FFFFFF"/>
        <w:spacing w:before="75" w:after="0" w:line="240" w:lineRule="auto"/>
        <w:ind w:firstLine="720"/>
        <w:rPr>
          <w:rFonts w:eastAsia="Times New Roman" w:cs="Segoe UI"/>
          <w:sz w:val="32"/>
          <w:szCs w:val="32"/>
        </w:rPr>
      </w:pPr>
      <w:r w:rsidRPr="00A42AC8">
        <w:rPr>
          <w:rFonts w:eastAsia="Times New Roman" w:cs="Segoe UI"/>
          <w:sz w:val="32"/>
          <w:szCs w:val="32"/>
        </w:rPr>
        <w:t>Father, into your hands, I commit my spirit." Parts make up a whole. This is true in art, nature, and even in the design of human bodies. Seemingly small details can be easily overlooked or ignored despite being important to understanding an entire painting, flower, or individual cells of skin.</w:t>
      </w:r>
    </w:p>
    <w:p w:rsidR="000242C2" w:rsidRPr="00A42AC8" w:rsidRDefault="000242C2" w:rsidP="00F21570">
      <w:pPr>
        <w:shd w:val="clear" w:color="auto" w:fill="FFFFFF"/>
        <w:spacing w:before="75" w:after="0" w:line="240" w:lineRule="auto"/>
        <w:ind w:firstLine="720"/>
        <w:rPr>
          <w:rFonts w:eastAsia="Times New Roman" w:cs="Segoe UI"/>
          <w:sz w:val="32"/>
          <w:szCs w:val="32"/>
        </w:rPr>
      </w:pPr>
      <w:r w:rsidRPr="00A42AC8">
        <w:rPr>
          <w:rFonts w:eastAsia="Times New Roman" w:cs="Segoe UI"/>
          <w:sz w:val="32"/>
          <w:szCs w:val="32"/>
        </w:rPr>
        <w:t xml:space="preserve">For instance, a tree may seem </w:t>
      </w:r>
      <w:r w:rsidRPr="005D671B">
        <w:rPr>
          <w:rFonts w:eastAsia="Times New Roman" w:cs="Segoe UI"/>
          <w:sz w:val="32"/>
          <w:szCs w:val="32"/>
        </w:rPr>
        <w:t>sturdy from</w:t>
      </w:r>
      <w:r w:rsidRPr="00A42AC8">
        <w:rPr>
          <w:rFonts w:eastAsia="Times New Roman" w:cs="Segoe UI"/>
          <w:sz w:val="32"/>
          <w:szCs w:val="32"/>
        </w:rPr>
        <w:t xml:space="preserve"> a distance, but examining the small details of the leaves up close can indicate health or sickness. Details are significant.</w:t>
      </w:r>
    </w:p>
    <w:p w:rsidR="000242C2" w:rsidRPr="00A42AC8" w:rsidRDefault="000242C2" w:rsidP="00F21570">
      <w:pPr>
        <w:shd w:val="clear" w:color="auto" w:fill="FFFFFF"/>
        <w:spacing w:before="75" w:after="0" w:line="240" w:lineRule="auto"/>
        <w:ind w:firstLine="720"/>
        <w:rPr>
          <w:rFonts w:eastAsia="Times New Roman" w:cs="Segoe UI"/>
          <w:sz w:val="32"/>
          <w:szCs w:val="32"/>
        </w:rPr>
      </w:pPr>
      <w:r w:rsidRPr="00A42AC8">
        <w:rPr>
          <w:rFonts w:eastAsia="Times New Roman" w:cs="Segoe UI"/>
          <w:sz w:val="32"/>
          <w:szCs w:val="32"/>
        </w:rPr>
        <w:t>Not only is this principle helpful in different aspects of life and areas of study, but this is true in biblical passages as well. Individual words and phrases can carry great meaning, although they can be easily overlooked.</w:t>
      </w:r>
    </w:p>
    <w:p w:rsidR="000242C2" w:rsidRPr="00A42AC8" w:rsidRDefault="000242C2" w:rsidP="00F21570">
      <w:pPr>
        <w:shd w:val="clear" w:color="auto" w:fill="FFFFFF"/>
        <w:spacing w:before="75" w:after="0" w:line="240" w:lineRule="auto"/>
        <w:ind w:firstLine="720"/>
        <w:rPr>
          <w:rFonts w:eastAsia="Times New Roman" w:cs="Segoe UI"/>
          <w:sz w:val="32"/>
          <w:szCs w:val="32"/>
        </w:rPr>
      </w:pPr>
      <w:r w:rsidRPr="00A42AC8">
        <w:rPr>
          <w:rFonts w:eastAsia="Times New Roman" w:cs="Segoe UI"/>
          <w:sz w:val="32"/>
          <w:szCs w:val="32"/>
        </w:rPr>
        <w:t>Some Christians may be so familiar with the crucifixion account in the gospels that they forget to examine the details, which not only provides meaning to the crucifixion but also provides greater insights into the significance of Jesus’ death.</w:t>
      </w:r>
    </w:p>
    <w:p w:rsidR="000242C2" w:rsidRPr="00A42AC8" w:rsidRDefault="000242C2" w:rsidP="00F21570">
      <w:pPr>
        <w:shd w:val="clear" w:color="auto" w:fill="FFFFFF"/>
        <w:spacing w:before="75" w:after="0" w:line="240" w:lineRule="auto"/>
        <w:ind w:firstLine="720"/>
        <w:rPr>
          <w:rFonts w:eastAsia="Times New Roman" w:cs="Segoe UI"/>
          <w:color w:val="000000"/>
          <w:sz w:val="32"/>
          <w:szCs w:val="32"/>
        </w:rPr>
      </w:pPr>
      <w:r w:rsidRPr="00A42AC8">
        <w:rPr>
          <w:rFonts w:eastAsia="Times New Roman" w:cs="Segoe UI"/>
          <w:color w:val="000000"/>
          <w:sz w:val="32"/>
          <w:szCs w:val="32"/>
        </w:rPr>
        <w:lastRenderedPageBreak/>
        <w:t>Jesus spoke seven different times on </w:t>
      </w:r>
      <w:hyperlink r:id="rId6" w:history="1">
        <w:r w:rsidRPr="007C761C">
          <w:rPr>
            <w:rFonts w:eastAsia="Times New Roman" w:cs="Segoe UI"/>
            <w:bCs/>
            <w:sz w:val="32"/>
            <w:szCs w:val="32"/>
          </w:rPr>
          <w:t>the cross</w:t>
        </w:r>
      </w:hyperlink>
      <w:r w:rsidRPr="00A42AC8">
        <w:rPr>
          <w:rFonts w:eastAsia="Times New Roman" w:cs="Segoe UI"/>
          <w:color w:val="000000"/>
          <w:sz w:val="32"/>
          <w:szCs w:val="32"/>
        </w:rPr>
        <w:t>. Each statement holds great meaning. Specifically, in Jesus’ very last words recorded in </w:t>
      </w:r>
      <w:hyperlink r:id="rId7" w:history="1">
        <w:r w:rsidRPr="007C761C">
          <w:rPr>
            <w:rFonts w:eastAsia="Times New Roman" w:cs="Segoe UI"/>
            <w:bCs/>
            <w:sz w:val="32"/>
            <w:szCs w:val="32"/>
          </w:rPr>
          <w:t>Luke 23:46</w:t>
        </w:r>
      </w:hyperlink>
      <w:r w:rsidRPr="00A42AC8">
        <w:rPr>
          <w:rFonts w:eastAsia="Times New Roman" w:cs="Segoe UI"/>
          <w:sz w:val="32"/>
          <w:szCs w:val="32"/>
        </w:rPr>
        <w:t>,</w:t>
      </w:r>
      <w:r w:rsidRPr="00A42AC8">
        <w:rPr>
          <w:rFonts w:eastAsia="Times New Roman" w:cs="Segoe UI"/>
          <w:color w:val="000000"/>
          <w:sz w:val="32"/>
          <w:szCs w:val="32"/>
        </w:rPr>
        <w:t xml:space="preserve"> many significant truths can be found.</w:t>
      </w:r>
    </w:p>
    <w:p w:rsidR="000242C2" w:rsidRPr="00A42AC8" w:rsidRDefault="000242C2" w:rsidP="00F21570">
      <w:pPr>
        <w:shd w:val="clear" w:color="auto" w:fill="FFFFFF"/>
        <w:spacing w:before="75" w:after="0" w:line="240" w:lineRule="auto"/>
        <w:ind w:firstLine="720"/>
        <w:rPr>
          <w:rFonts w:eastAsia="Times New Roman" w:cs="Segoe UI"/>
          <w:color w:val="000000"/>
          <w:sz w:val="32"/>
          <w:szCs w:val="32"/>
        </w:rPr>
      </w:pPr>
      <w:r w:rsidRPr="00A42AC8">
        <w:rPr>
          <w:rFonts w:eastAsia="Times New Roman" w:cs="Segoe UI"/>
          <w:color w:val="000000"/>
          <w:sz w:val="32"/>
          <w:szCs w:val="32"/>
        </w:rPr>
        <w:t>These words signify that not only did Jesus willingly die, but He also displayed a deep trust in the Father and knew that death was not the end of the story for Himself and neither is it for His followers.</w:t>
      </w:r>
    </w:p>
    <w:p w:rsidR="000242C2" w:rsidRPr="00A42AC8" w:rsidRDefault="000242C2" w:rsidP="00F21570">
      <w:pPr>
        <w:shd w:val="clear" w:color="auto" w:fill="FFFFFF"/>
        <w:spacing w:before="75" w:after="0" w:line="240" w:lineRule="auto"/>
        <w:ind w:firstLine="720"/>
        <w:rPr>
          <w:rFonts w:eastAsia="Times New Roman" w:cs="Segoe UI"/>
          <w:sz w:val="32"/>
          <w:szCs w:val="32"/>
        </w:rPr>
      </w:pPr>
      <w:r w:rsidRPr="00A42AC8">
        <w:rPr>
          <w:rFonts w:eastAsia="Times New Roman" w:cs="Segoe UI"/>
          <w:color w:val="000000"/>
          <w:sz w:val="32"/>
          <w:szCs w:val="32"/>
        </w:rPr>
        <w:t>Crucifixion by the Romans was an extremely painful and humiliating way to die. Jesus endured ridicule and curses while struggling to push His body up the cross to breathe</w:t>
      </w:r>
      <w:r w:rsidRPr="00A42AC8">
        <w:rPr>
          <w:rFonts w:eastAsia="Times New Roman" w:cs="Segoe UI"/>
          <w:sz w:val="32"/>
          <w:szCs w:val="32"/>
        </w:rPr>
        <w:t>.</w:t>
      </w:r>
    </w:p>
    <w:p w:rsidR="00D87779" w:rsidRPr="00A42AC8" w:rsidRDefault="000242C2" w:rsidP="00F21570">
      <w:pPr>
        <w:shd w:val="clear" w:color="auto" w:fill="FFFFFF"/>
        <w:spacing w:before="75" w:after="0" w:line="240" w:lineRule="auto"/>
        <w:ind w:firstLine="720"/>
        <w:rPr>
          <w:rFonts w:eastAsia="Times New Roman" w:cs="Segoe UI"/>
          <w:color w:val="000000"/>
          <w:sz w:val="32"/>
          <w:szCs w:val="32"/>
        </w:rPr>
      </w:pPr>
      <w:r w:rsidRPr="00A42AC8">
        <w:rPr>
          <w:rFonts w:eastAsia="Times New Roman" w:cs="Segoe UI"/>
          <w:color w:val="000000"/>
          <w:sz w:val="32"/>
          <w:szCs w:val="32"/>
        </w:rPr>
        <w:t>The Savior suffered, but He was always in control. His life was not at the mercy of the Romans, Jews, or even the tortures of the cross. He gave up His life and willingly died in place of mankind for their sins</w:t>
      </w:r>
      <w:r w:rsidR="00F76208">
        <w:rPr>
          <w:rFonts w:eastAsia="Times New Roman" w:cs="Segoe UI"/>
          <w:color w:val="000000"/>
          <w:sz w:val="32"/>
          <w:szCs w:val="32"/>
        </w:rPr>
        <w:t xml:space="preserve"> </w:t>
      </w:r>
      <w:r w:rsidRPr="00A42AC8">
        <w:rPr>
          <w:rFonts w:eastAsia="Times New Roman" w:cs="Segoe UI"/>
          <w:sz w:val="32"/>
          <w:szCs w:val="32"/>
        </w:rPr>
        <w:t>.</w:t>
      </w:r>
      <w:r w:rsidRPr="00A42AC8">
        <w:rPr>
          <w:rFonts w:eastAsia="Times New Roman" w:cs="Segoe UI"/>
          <w:color w:val="000000"/>
          <w:sz w:val="32"/>
          <w:szCs w:val="32"/>
        </w:rPr>
        <w:t>Although</w:t>
      </w:r>
      <w:r w:rsidR="00A42AC8">
        <w:rPr>
          <w:rFonts w:eastAsia="Times New Roman" w:cs="Segoe UI"/>
          <w:color w:val="000000"/>
          <w:sz w:val="32"/>
          <w:szCs w:val="32"/>
        </w:rPr>
        <w:t xml:space="preserve"> it is</w:t>
      </w:r>
      <w:r w:rsidRPr="00A42AC8">
        <w:rPr>
          <w:rFonts w:eastAsia="Times New Roman" w:cs="Segoe UI"/>
          <w:color w:val="000000"/>
          <w:sz w:val="32"/>
          <w:szCs w:val="32"/>
        </w:rPr>
        <w:t xml:space="preserve"> clear that Jesus entrusted or committed His spirit to the Father, </w:t>
      </w:r>
    </w:p>
    <w:p w:rsidR="000242C2" w:rsidRPr="00A42AC8" w:rsidRDefault="000242C2" w:rsidP="00F21570">
      <w:pPr>
        <w:shd w:val="clear" w:color="auto" w:fill="FFFFFF"/>
        <w:spacing w:before="75" w:after="0" w:line="240" w:lineRule="auto"/>
        <w:ind w:firstLine="720"/>
        <w:rPr>
          <w:rFonts w:eastAsia="Times New Roman" w:cs="Segoe UI"/>
          <w:color w:val="000000"/>
          <w:sz w:val="32"/>
          <w:szCs w:val="32"/>
        </w:rPr>
      </w:pPr>
      <w:r w:rsidRPr="00A42AC8">
        <w:rPr>
          <w:rFonts w:eastAsia="Times New Roman" w:cs="Segoe UI"/>
          <w:color w:val="000000"/>
          <w:sz w:val="32"/>
          <w:szCs w:val="32"/>
        </w:rPr>
        <w:t xml:space="preserve">While it is true that Jesus died at that moment, </w:t>
      </w:r>
      <w:r w:rsidRPr="005D671B">
        <w:rPr>
          <w:rFonts w:eastAsia="Times New Roman" w:cs="Segoe UI"/>
          <w:color w:val="000000"/>
          <w:sz w:val="32"/>
          <w:szCs w:val="32"/>
        </w:rPr>
        <w:t>the wording</w:t>
      </w:r>
      <w:r w:rsidRPr="00A42AC8">
        <w:rPr>
          <w:rFonts w:eastAsia="Times New Roman" w:cs="Segoe UI"/>
          <w:color w:val="000000"/>
          <w:sz w:val="32"/>
          <w:szCs w:val="32"/>
        </w:rPr>
        <w:t xml:space="preserve"> seems to imply that it was a passive death. </w:t>
      </w:r>
      <w:r w:rsidR="007C761C" w:rsidRPr="00A42AC8">
        <w:rPr>
          <w:rFonts w:eastAsia="Times New Roman" w:cs="Segoe UI"/>
          <w:color w:val="000000"/>
          <w:sz w:val="32"/>
          <w:szCs w:val="32"/>
        </w:rPr>
        <w:t>Is</w:t>
      </w:r>
      <w:r w:rsidRPr="00A42AC8">
        <w:rPr>
          <w:rFonts w:eastAsia="Times New Roman" w:cs="Segoe UI"/>
          <w:color w:val="000000"/>
          <w:sz w:val="32"/>
          <w:szCs w:val="32"/>
        </w:rPr>
        <w:t xml:space="preserve"> helpful in showing that Jesus “yielded up His spirit,” indicating His control and choice in dying. Jesus freely committed His spirit to the Father.</w:t>
      </w:r>
    </w:p>
    <w:p w:rsidR="000242C2" w:rsidRPr="00A42AC8" w:rsidRDefault="000242C2" w:rsidP="00D87779">
      <w:pPr>
        <w:shd w:val="clear" w:color="auto" w:fill="FFFFFF"/>
        <w:spacing w:before="75" w:after="0" w:line="240" w:lineRule="auto"/>
        <w:ind w:firstLine="720"/>
        <w:rPr>
          <w:rFonts w:eastAsia="Times New Roman" w:cs="Segoe UI"/>
          <w:sz w:val="32"/>
          <w:szCs w:val="32"/>
        </w:rPr>
      </w:pPr>
      <w:r w:rsidRPr="00A42AC8">
        <w:rPr>
          <w:rFonts w:eastAsia="Times New Roman" w:cs="Segoe UI"/>
          <w:color w:val="000000"/>
          <w:sz w:val="32"/>
          <w:szCs w:val="32"/>
        </w:rPr>
        <w:t xml:space="preserve">This last statement on the cross </w:t>
      </w:r>
      <w:r w:rsidRPr="005D671B">
        <w:rPr>
          <w:rFonts w:eastAsia="Times New Roman" w:cs="Segoe UI"/>
          <w:color w:val="000000"/>
          <w:sz w:val="32"/>
          <w:szCs w:val="32"/>
        </w:rPr>
        <w:t>correlates</w:t>
      </w:r>
      <w:r w:rsidRPr="00A42AC8">
        <w:rPr>
          <w:rFonts w:eastAsia="Times New Roman" w:cs="Segoe UI"/>
          <w:color w:val="000000"/>
          <w:sz w:val="32"/>
          <w:szCs w:val="32"/>
        </w:rPr>
        <w:t xml:space="preserve"> with Jesus’ previous teachings about His willing death. No one forced Him to die nor was He a helpless victim to which the </w:t>
      </w:r>
      <w:hyperlink r:id="rId8" w:history="1">
        <w:r w:rsidRPr="00A42AC8">
          <w:rPr>
            <w:rFonts w:eastAsia="Times New Roman" w:cs="Segoe UI"/>
            <w:bCs/>
            <w:sz w:val="32"/>
            <w:szCs w:val="32"/>
          </w:rPr>
          <w:t>wrath of God</w:t>
        </w:r>
      </w:hyperlink>
      <w:r w:rsidRPr="00A42AC8">
        <w:rPr>
          <w:rFonts w:eastAsia="Times New Roman" w:cs="Segoe UI"/>
          <w:sz w:val="32"/>
          <w:szCs w:val="32"/>
        </w:rPr>
        <w:t> </w:t>
      </w:r>
      <w:r w:rsidRPr="00A42AC8">
        <w:rPr>
          <w:rFonts w:eastAsia="Times New Roman" w:cs="Segoe UI"/>
          <w:color w:val="000000"/>
          <w:sz w:val="32"/>
          <w:szCs w:val="32"/>
        </w:rPr>
        <w:t>was poured out. Jesus is the God-man who came to die for the sins of the world</w:t>
      </w:r>
      <w:r w:rsidRPr="00A42AC8">
        <w:rPr>
          <w:rFonts w:eastAsia="Times New Roman" w:cs="Segoe UI"/>
          <w:sz w:val="32"/>
          <w:szCs w:val="32"/>
        </w:rPr>
        <w:t>.</w:t>
      </w:r>
    </w:p>
    <w:p w:rsidR="000242C2" w:rsidRPr="00A42AC8" w:rsidRDefault="000242C2" w:rsidP="00D87779">
      <w:pPr>
        <w:shd w:val="clear" w:color="auto" w:fill="FFFFFF"/>
        <w:spacing w:before="75" w:after="0" w:line="240" w:lineRule="auto"/>
        <w:ind w:firstLine="720"/>
        <w:rPr>
          <w:rFonts w:eastAsia="Times New Roman" w:cs="Segoe UI"/>
          <w:color w:val="000000"/>
          <w:sz w:val="32"/>
          <w:szCs w:val="32"/>
        </w:rPr>
      </w:pPr>
      <w:r w:rsidRPr="00A42AC8">
        <w:rPr>
          <w:rFonts w:eastAsia="Times New Roman" w:cs="Segoe UI"/>
          <w:color w:val="000000"/>
          <w:sz w:val="32"/>
          <w:szCs w:val="32"/>
        </w:rPr>
        <w:t>As Christ stated</w:t>
      </w:r>
      <w:r w:rsidRPr="00A42AC8">
        <w:rPr>
          <w:rFonts w:eastAsia="Times New Roman" w:cs="Segoe UI"/>
          <w:sz w:val="32"/>
          <w:szCs w:val="32"/>
        </w:rPr>
        <w:t>,</w:t>
      </w:r>
      <w:r w:rsidRPr="00A42AC8">
        <w:rPr>
          <w:rFonts w:eastAsia="Times New Roman" w:cs="Segoe UI"/>
          <w:color w:val="000000"/>
          <w:sz w:val="32"/>
          <w:szCs w:val="32"/>
        </w:rPr>
        <w:t xml:space="preserve"> “The reason my Father loves me is that I lay down my life — only to take it up again. No one takes it from me, but I lay it down of my own accord. I have authority to lay it down and authority to take it up again. This command I received from my Father” </w:t>
      </w:r>
    </w:p>
    <w:p w:rsidR="000242C2" w:rsidRPr="00A42AC8" w:rsidRDefault="000242C2" w:rsidP="000242C2">
      <w:pPr>
        <w:shd w:val="clear" w:color="auto" w:fill="FFFFFF"/>
        <w:spacing w:before="300" w:after="150" w:line="405" w:lineRule="atLeast"/>
        <w:outlineLvl w:val="1"/>
        <w:rPr>
          <w:rFonts w:eastAsia="Times New Roman" w:cs="Segoe UI"/>
          <w:bCs/>
          <w:color w:val="000000"/>
          <w:sz w:val="32"/>
          <w:szCs w:val="32"/>
        </w:rPr>
      </w:pPr>
      <w:r w:rsidRPr="00A42AC8">
        <w:rPr>
          <w:rFonts w:eastAsia="Times New Roman" w:cs="Segoe UI"/>
          <w:bCs/>
          <w:color w:val="000000"/>
          <w:sz w:val="32"/>
          <w:szCs w:val="32"/>
        </w:rPr>
        <w:t>Old Testament Origin of 'Father into Your Hands I Commit My Spirit'</w:t>
      </w:r>
    </w:p>
    <w:p w:rsidR="000242C2" w:rsidRPr="00A42AC8" w:rsidRDefault="000242C2" w:rsidP="000242C2">
      <w:pPr>
        <w:shd w:val="clear" w:color="auto" w:fill="FFFFFF"/>
        <w:spacing w:before="75" w:after="0" w:line="240" w:lineRule="auto"/>
        <w:rPr>
          <w:rFonts w:eastAsia="Times New Roman" w:cs="Segoe UI"/>
          <w:sz w:val="32"/>
          <w:szCs w:val="32"/>
        </w:rPr>
      </w:pPr>
      <w:r w:rsidRPr="00A42AC8">
        <w:rPr>
          <w:rFonts w:eastAsia="Times New Roman" w:cs="Segoe UI"/>
          <w:sz w:val="32"/>
          <w:szCs w:val="32"/>
        </w:rPr>
        <w:t>Significantly, Jesus’ final words on the cross are a direct quotation from </w:t>
      </w:r>
      <w:hyperlink r:id="rId9" w:history="1">
        <w:r w:rsidRPr="007C761C">
          <w:rPr>
            <w:rFonts w:eastAsia="Times New Roman" w:cs="Segoe UI"/>
            <w:bCs/>
            <w:sz w:val="32"/>
            <w:szCs w:val="32"/>
          </w:rPr>
          <w:t>Psalm 31:5</w:t>
        </w:r>
      </w:hyperlink>
      <w:r w:rsidRPr="00A42AC8">
        <w:rPr>
          <w:rFonts w:eastAsia="Times New Roman" w:cs="Segoe UI"/>
          <w:sz w:val="32"/>
          <w:szCs w:val="32"/>
        </w:rPr>
        <w:t xml:space="preserve">. In this Psalm, danger surrounds David, and his </w:t>
      </w:r>
      <w:r w:rsidRPr="00A42AC8">
        <w:rPr>
          <w:rFonts w:eastAsia="Times New Roman" w:cs="Segoe UI"/>
          <w:sz w:val="32"/>
          <w:szCs w:val="32"/>
        </w:rPr>
        <w:lastRenderedPageBreak/>
        <w:t>enemies seem to be winning</w:t>
      </w:r>
      <w:r w:rsidR="00F76208">
        <w:rPr>
          <w:rFonts w:eastAsia="Times New Roman" w:cs="Segoe UI"/>
          <w:sz w:val="32"/>
          <w:szCs w:val="32"/>
        </w:rPr>
        <w:t>.</w:t>
      </w:r>
      <w:r w:rsidRPr="00A42AC8">
        <w:rPr>
          <w:rFonts w:eastAsia="Times New Roman" w:cs="Segoe UI"/>
          <w:sz w:val="32"/>
          <w:szCs w:val="32"/>
        </w:rPr>
        <w:t xml:space="preserve"> David describes himself as the contempt of his neighbors because of his enemies.</w:t>
      </w:r>
    </w:p>
    <w:p w:rsidR="000242C2" w:rsidRPr="00A42AC8" w:rsidRDefault="000242C2" w:rsidP="00D87779">
      <w:pPr>
        <w:shd w:val="clear" w:color="auto" w:fill="FFFFFF"/>
        <w:spacing w:before="75" w:after="0" w:line="240" w:lineRule="auto"/>
        <w:ind w:firstLine="720"/>
        <w:rPr>
          <w:rFonts w:eastAsia="Times New Roman" w:cs="Segoe UI"/>
          <w:sz w:val="32"/>
          <w:szCs w:val="32"/>
        </w:rPr>
      </w:pPr>
      <w:r w:rsidRPr="00A42AC8">
        <w:rPr>
          <w:rFonts w:eastAsia="Times New Roman" w:cs="Segoe UI"/>
          <w:sz w:val="32"/>
          <w:szCs w:val="32"/>
        </w:rPr>
        <w:t xml:space="preserve">David described his plight in a way that mirrors the events leading up to Jesus’ crucifixion: “For I hear the </w:t>
      </w:r>
      <w:r w:rsidRPr="005D671B">
        <w:rPr>
          <w:rFonts w:eastAsia="Times New Roman" w:cs="Segoe UI"/>
          <w:sz w:val="32"/>
          <w:szCs w:val="32"/>
        </w:rPr>
        <w:t>slander</w:t>
      </w:r>
      <w:r w:rsidRPr="00F76208">
        <w:rPr>
          <w:rFonts w:eastAsia="Times New Roman" w:cs="Segoe UI"/>
          <w:b/>
          <w:sz w:val="32"/>
          <w:szCs w:val="32"/>
        </w:rPr>
        <w:t xml:space="preserve"> </w:t>
      </w:r>
      <w:r w:rsidRPr="00A42AC8">
        <w:rPr>
          <w:rFonts w:eastAsia="Times New Roman" w:cs="Segoe UI"/>
          <w:sz w:val="32"/>
          <w:szCs w:val="32"/>
        </w:rPr>
        <w:t>of many; there is terror on every side. They conspire against me and plot to take my life”. Amid the seeming victory of his enemies, however, David expressed trust in God.</w:t>
      </w:r>
    </w:p>
    <w:p w:rsidR="000242C2" w:rsidRPr="00A42AC8" w:rsidRDefault="000242C2" w:rsidP="00D87779">
      <w:pPr>
        <w:shd w:val="clear" w:color="auto" w:fill="FFFFFF"/>
        <w:spacing w:before="75" w:after="0" w:line="240" w:lineRule="auto"/>
        <w:ind w:firstLine="720"/>
        <w:rPr>
          <w:rFonts w:eastAsia="Times New Roman" w:cs="Segoe UI"/>
          <w:sz w:val="32"/>
          <w:szCs w:val="32"/>
        </w:rPr>
      </w:pPr>
      <w:r w:rsidRPr="00A42AC8">
        <w:rPr>
          <w:rFonts w:eastAsia="Times New Roman" w:cs="Segoe UI"/>
          <w:sz w:val="32"/>
          <w:szCs w:val="32"/>
        </w:rPr>
        <w:t>Likewise, Jesus’ enemies sought to take His life and convinced the crowds to call for His crucifixion. Although He was completely innocent, Jesus was nailed to the cross. This follows the theme of Luke’s gospel, which focuses on how Jesus is the sinless Son of God.</w:t>
      </w:r>
    </w:p>
    <w:p w:rsidR="00D87779" w:rsidRPr="00A42AC8" w:rsidRDefault="00D87779" w:rsidP="000242C2">
      <w:pPr>
        <w:shd w:val="clear" w:color="auto" w:fill="FFFFFF"/>
        <w:spacing w:before="75" w:after="0" w:line="240" w:lineRule="auto"/>
        <w:rPr>
          <w:rFonts w:eastAsia="Times New Roman" w:cs="Segoe UI"/>
          <w:color w:val="000000"/>
          <w:sz w:val="32"/>
          <w:szCs w:val="32"/>
        </w:rPr>
      </w:pPr>
    </w:p>
    <w:p w:rsidR="000242C2" w:rsidRPr="00A42AC8" w:rsidRDefault="000242C2" w:rsidP="009B5BC8">
      <w:pPr>
        <w:shd w:val="clear" w:color="auto" w:fill="FFFFFF"/>
        <w:spacing w:before="75" w:after="0" w:line="240" w:lineRule="auto"/>
        <w:ind w:firstLine="720"/>
        <w:rPr>
          <w:rFonts w:eastAsia="Times New Roman" w:cs="Segoe UI"/>
          <w:sz w:val="32"/>
          <w:szCs w:val="32"/>
        </w:rPr>
      </w:pPr>
      <w:r w:rsidRPr="00A42AC8">
        <w:rPr>
          <w:rFonts w:eastAsia="Times New Roman" w:cs="Segoe UI"/>
          <w:sz w:val="32"/>
          <w:szCs w:val="32"/>
        </w:rPr>
        <w:t>Multiple times throughout Luke’s narrative of the crucifixion, he shows how Jesus is innocent; a fact recognized by many including Pilate and Herod</w:t>
      </w:r>
      <w:r w:rsidR="00F76208">
        <w:rPr>
          <w:rFonts w:eastAsia="Times New Roman" w:cs="Segoe UI"/>
          <w:sz w:val="32"/>
          <w:szCs w:val="32"/>
        </w:rPr>
        <w:t>,</w:t>
      </w:r>
      <w:r w:rsidRPr="00A42AC8">
        <w:rPr>
          <w:rFonts w:eastAsia="Times New Roman" w:cs="Segoe UI"/>
          <w:sz w:val="32"/>
          <w:szCs w:val="32"/>
        </w:rPr>
        <w:t xml:space="preserve"> the criminal on the cross, and the Centurion.</w:t>
      </w:r>
    </w:p>
    <w:p w:rsidR="009B5BC8" w:rsidRPr="00A42AC8" w:rsidRDefault="009B5BC8" w:rsidP="000242C2">
      <w:pPr>
        <w:shd w:val="clear" w:color="auto" w:fill="FFFFFF"/>
        <w:spacing w:before="75" w:after="0" w:line="240" w:lineRule="auto"/>
        <w:rPr>
          <w:rFonts w:eastAsia="Times New Roman" w:cs="Segoe UI"/>
          <w:color w:val="000000"/>
          <w:sz w:val="32"/>
          <w:szCs w:val="32"/>
        </w:rPr>
      </w:pPr>
    </w:p>
    <w:p w:rsidR="000242C2" w:rsidRPr="00A42AC8" w:rsidRDefault="000242C2" w:rsidP="009B5BC8">
      <w:pPr>
        <w:shd w:val="clear" w:color="auto" w:fill="FFFFFF"/>
        <w:spacing w:before="75" w:after="0" w:line="240" w:lineRule="auto"/>
        <w:ind w:firstLine="720"/>
        <w:rPr>
          <w:rFonts w:eastAsia="Times New Roman" w:cs="Segoe UI"/>
          <w:sz w:val="32"/>
          <w:szCs w:val="32"/>
        </w:rPr>
      </w:pPr>
      <w:r w:rsidRPr="00A42AC8">
        <w:rPr>
          <w:rFonts w:eastAsia="Times New Roman" w:cs="Segoe UI"/>
          <w:sz w:val="32"/>
          <w:szCs w:val="32"/>
        </w:rPr>
        <w:t>Jesus’ enemies, including Satan, thought that they had won because of Jesus’ death, but failed to see that the death of Jesus was not the end of the story. Jesus’ quote from </w:t>
      </w:r>
      <w:hyperlink r:id="rId10" w:history="1">
        <w:r w:rsidRPr="007C761C">
          <w:rPr>
            <w:rFonts w:eastAsia="Times New Roman" w:cs="Segoe UI"/>
            <w:bCs/>
            <w:sz w:val="32"/>
            <w:szCs w:val="32"/>
          </w:rPr>
          <w:t>Psalm 31:5</w:t>
        </w:r>
      </w:hyperlink>
      <w:r w:rsidRPr="007C761C">
        <w:rPr>
          <w:rFonts w:eastAsia="Times New Roman" w:cs="Segoe UI"/>
          <w:sz w:val="32"/>
          <w:szCs w:val="32"/>
        </w:rPr>
        <w:t> </w:t>
      </w:r>
      <w:r w:rsidRPr="00A42AC8">
        <w:rPr>
          <w:rFonts w:eastAsia="Times New Roman" w:cs="Segoe UI"/>
          <w:sz w:val="32"/>
          <w:szCs w:val="32"/>
        </w:rPr>
        <w:t>showed His deep trust in the Father, knowing His enemies would not be victorious.</w:t>
      </w:r>
    </w:p>
    <w:p w:rsidR="009B5BC8" w:rsidRPr="00A42AC8" w:rsidRDefault="009B5BC8" w:rsidP="009B5BC8">
      <w:pPr>
        <w:shd w:val="clear" w:color="auto" w:fill="FFFFFF"/>
        <w:spacing w:before="75" w:after="0" w:line="240" w:lineRule="auto"/>
        <w:ind w:firstLine="720"/>
        <w:rPr>
          <w:rFonts w:eastAsia="Times New Roman" w:cs="Segoe UI"/>
          <w:sz w:val="32"/>
          <w:szCs w:val="32"/>
        </w:rPr>
      </w:pPr>
    </w:p>
    <w:p w:rsidR="000242C2" w:rsidRPr="00A42AC8" w:rsidRDefault="000242C2" w:rsidP="00F76208">
      <w:pPr>
        <w:shd w:val="clear" w:color="auto" w:fill="FFFFFF"/>
        <w:spacing w:before="75" w:after="0" w:line="240" w:lineRule="auto"/>
        <w:ind w:firstLine="720"/>
        <w:rPr>
          <w:rFonts w:eastAsia="Times New Roman" w:cs="Segoe UI"/>
          <w:sz w:val="32"/>
          <w:szCs w:val="32"/>
        </w:rPr>
      </w:pPr>
      <w:r w:rsidRPr="00A42AC8">
        <w:rPr>
          <w:rFonts w:eastAsia="Times New Roman" w:cs="Segoe UI"/>
          <w:sz w:val="32"/>
          <w:szCs w:val="32"/>
        </w:rPr>
        <w:t xml:space="preserve">Just as David trusted in the Lord, Jesus trusted the Father, whom He committed His spirit to when He willingly died. The crucifixion is not the end of the story, for Jesus rose victoriously on the third day, </w:t>
      </w:r>
    </w:p>
    <w:p w:rsidR="00EF5794" w:rsidRDefault="000242C2" w:rsidP="009B5BC8">
      <w:pPr>
        <w:shd w:val="clear" w:color="auto" w:fill="FFFFFF"/>
        <w:spacing w:before="75" w:after="0" w:line="240" w:lineRule="auto"/>
        <w:ind w:firstLine="720"/>
        <w:rPr>
          <w:rFonts w:eastAsia="Times New Roman" w:cs="Segoe UI"/>
          <w:color w:val="000000"/>
          <w:sz w:val="32"/>
          <w:szCs w:val="32"/>
        </w:rPr>
      </w:pPr>
      <w:r w:rsidRPr="00A42AC8">
        <w:rPr>
          <w:rFonts w:eastAsia="Times New Roman" w:cs="Segoe UI"/>
          <w:color w:val="000000"/>
          <w:sz w:val="32"/>
          <w:szCs w:val="32"/>
        </w:rPr>
        <w:t xml:space="preserve">So, when Christ states “Father, into your hands I commit my spirit,” He is presenting His spirit to the Father to be kept safe, as </w:t>
      </w:r>
      <w:r w:rsidR="00EF5794">
        <w:rPr>
          <w:rFonts w:eastAsia="Times New Roman" w:cs="Segoe UI"/>
          <w:color w:val="000000"/>
          <w:sz w:val="32"/>
          <w:szCs w:val="32"/>
        </w:rPr>
        <w:t>a deposit.</w:t>
      </w:r>
    </w:p>
    <w:p w:rsidR="000242C2" w:rsidRPr="00A42AC8" w:rsidRDefault="000242C2" w:rsidP="009B5BC8">
      <w:pPr>
        <w:shd w:val="clear" w:color="auto" w:fill="FFFFFF"/>
        <w:spacing w:before="75" w:after="0" w:line="240" w:lineRule="auto"/>
        <w:ind w:firstLine="720"/>
        <w:rPr>
          <w:rFonts w:eastAsia="Times New Roman" w:cs="Segoe UI"/>
          <w:color w:val="000000"/>
          <w:sz w:val="32"/>
          <w:szCs w:val="32"/>
        </w:rPr>
      </w:pPr>
      <w:r w:rsidRPr="00A42AC8">
        <w:rPr>
          <w:rFonts w:eastAsia="Times New Roman" w:cs="Segoe UI"/>
          <w:color w:val="000000"/>
          <w:sz w:val="32"/>
          <w:szCs w:val="32"/>
        </w:rPr>
        <w:t>Because of His close relationship to the Father, Jesus fully “entrusted himself to him who judges justly”</w:t>
      </w:r>
      <w:r w:rsidRPr="00A42AC8">
        <w:rPr>
          <w:rFonts w:eastAsia="Times New Roman" w:cs="Segoe UI"/>
          <w:sz w:val="32"/>
          <w:szCs w:val="32"/>
        </w:rPr>
        <w:t>,</w:t>
      </w:r>
    </w:p>
    <w:p w:rsidR="000242C2" w:rsidRPr="00A42AC8" w:rsidRDefault="000242C2" w:rsidP="009B5BC8">
      <w:pPr>
        <w:shd w:val="clear" w:color="auto" w:fill="FFFFFF"/>
        <w:spacing w:before="75" w:after="0" w:line="240" w:lineRule="auto"/>
        <w:ind w:firstLine="720"/>
        <w:rPr>
          <w:rFonts w:eastAsia="Times New Roman" w:cs="Segoe UI"/>
          <w:color w:val="000000"/>
          <w:sz w:val="32"/>
          <w:szCs w:val="32"/>
        </w:rPr>
      </w:pPr>
      <w:r w:rsidRPr="00A42AC8">
        <w:rPr>
          <w:rFonts w:eastAsia="Times New Roman" w:cs="Segoe UI"/>
          <w:color w:val="000000"/>
          <w:sz w:val="32"/>
          <w:szCs w:val="32"/>
        </w:rPr>
        <w:lastRenderedPageBreak/>
        <w:t>Believers can find great comfort in Jesus’ statement, for just as Christ entrusted His spirit to the Father, so also can they be assured of their spirit going to Christ at death.</w:t>
      </w:r>
    </w:p>
    <w:p w:rsidR="000242C2" w:rsidRPr="00A42AC8" w:rsidRDefault="000242C2" w:rsidP="009B5BC8">
      <w:pPr>
        <w:shd w:val="clear" w:color="auto" w:fill="FFFFFF"/>
        <w:spacing w:before="75" w:after="0" w:line="240" w:lineRule="auto"/>
        <w:ind w:firstLine="720"/>
        <w:rPr>
          <w:rFonts w:eastAsia="Times New Roman" w:cs="Segoe UI"/>
          <w:color w:val="000000"/>
          <w:sz w:val="32"/>
          <w:szCs w:val="32"/>
        </w:rPr>
      </w:pPr>
      <w:r w:rsidRPr="00A42AC8">
        <w:rPr>
          <w:rFonts w:eastAsia="Times New Roman" w:cs="Segoe UI"/>
          <w:color w:val="000000"/>
          <w:sz w:val="32"/>
          <w:szCs w:val="32"/>
        </w:rPr>
        <w:t>A person’s spirit does not cease to exist after death, for Jesus’ statement teaches the soul’s immortality, which is affirmed elsewhere in the New Testament</w:t>
      </w:r>
      <w:r w:rsidRPr="00A42AC8">
        <w:rPr>
          <w:rFonts w:eastAsia="Times New Roman" w:cs="Segoe UI"/>
          <w:sz w:val="32"/>
          <w:szCs w:val="32"/>
        </w:rPr>
        <w:t>.</w:t>
      </w:r>
    </w:p>
    <w:p w:rsidR="000242C2" w:rsidRPr="00A42AC8" w:rsidRDefault="000242C2" w:rsidP="009B5BC8">
      <w:pPr>
        <w:shd w:val="clear" w:color="auto" w:fill="FFFFFF"/>
        <w:spacing w:before="75" w:after="0" w:line="240" w:lineRule="auto"/>
        <w:ind w:firstLine="720"/>
        <w:rPr>
          <w:rFonts w:eastAsia="Times New Roman" w:cs="Segoe UI"/>
          <w:color w:val="000000"/>
          <w:sz w:val="32"/>
          <w:szCs w:val="32"/>
        </w:rPr>
      </w:pPr>
      <w:r w:rsidRPr="00A42AC8">
        <w:rPr>
          <w:rFonts w:eastAsia="Times New Roman" w:cs="Segoe UI"/>
          <w:color w:val="000000"/>
          <w:sz w:val="32"/>
          <w:szCs w:val="32"/>
        </w:rPr>
        <w:t xml:space="preserve">Later, when Stephen was being stoned to death because of his testimony of Jesus, he earnestly cried in prayer, “Lord Jesus, receive my spirit” </w:t>
      </w:r>
    </w:p>
    <w:p w:rsidR="000242C2" w:rsidRPr="00A42AC8" w:rsidRDefault="000242C2" w:rsidP="009B5BC8">
      <w:pPr>
        <w:shd w:val="clear" w:color="auto" w:fill="FFFFFF"/>
        <w:spacing w:before="75" w:after="0" w:line="240" w:lineRule="auto"/>
        <w:ind w:firstLine="720"/>
        <w:rPr>
          <w:rFonts w:eastAsia="Times New Roman" w:cs="Segoe UI"/>
          <w:color w:val="000000"/>
          <w:sz w:val="32"/>
          <w:szCs w:val="32"/>
        </w:rPr>
      </w:pPr>
      <w:r w:rsidRPr="00A42AC8">
        <w:rPr>
          <w:rFonts w:eastAsia="Times New Roman" w:cs="Segoe UI"/>
          <w:color w:val="000000"/>
          <w:sz w:val="32"/>
          <w:szCs w:val="32"/>
        </w:rPr>
        <w:t>Having learned Jesus’ statement and its significance, Stephen expressed a similar steadfast trust of his spirit being received, just as Jesus had at the crucifixion.</w:t>
      </w:r>
    </w:p>
    <w:p w:rsidR="000242C2" w:rsidRPr="00A42AC8" w:rsidRDefault="000242C2" w:rsidP="009B5BC8">
      <w:pPr>
        <w:shd w:val="clear" w:color="auto" w:fill="FFFFFF"/>
        <w:spacing w:before="75" w:after="0" w:line="240" w:lineRule="auto"/>
        <w:ind w:firstLine="720"/>
        <w:rPr>
          <w:rFonts w:eastAsia="Times New Roman" w:cs="Segoe UI"/>
          <w:color w:val="000000"/>
          <w:sz w:val="32"/>
          <w:szCs w:val="32"/>
        </w:rPr>
      </w:pPr>
      <w:r w:rsidRPr="00A42AC8">
        <w:rPr>
          <w:rFonts w:eastAsia="Times New Roman" w:cs="Segoe UI"/>
          <w:color w:val="000000"/>
          <w:sz w:val="32"/>
          <w:szCs w:val="32"/>
        </w:rPr>
        <w:t>Because Jesus is the only way to the Father</w:t>
      </w:r>
      <w:r w:rsidR="007C761C">
        <w:rPr>
          <w:rFonts w:eastAsia="Times New Roman" w:cs="Segoe UI"/>
          <w:color w:val="000000"/>
          <w:sz w:val="32"/>
          <w:szCs w:val="32"/>
        </w:rPr>
        <w:t>,</w:t>
      </w:r>
      <w:r w:rsidRPr="00A42AC8">
        <w:rPr>
          <w:rFonts w:eastAsia="Times New Roman" w:cs="Segoe UI"/>
          <w:color w:val="000000"/>
          <w:sz w:val="32"/>
          <w:szCs w:val="32"/>
        </w:rPr>
        <w:t xml:space="preserve"> Stephen trusted that Jesus would receive his spirit in Heaven because of the Savior’s willing sacrifice.</w:t>
      </w:r>
    </w:p>
    <w:p w:rsidR="000242C2" w:rsidRPr="00A42AC8" w:rsidRDefault="000242C2" w:rsidP="00EF5794">
      <w:pPr>
        <w:shd w:val="clear" w:color="auto" w:fill="FFFFFF"/>
        <w:spacing w:before="75" w:after="0" w:line="240" w:lineRule="auto"/>
        <w:ind w:firstLine="720"/>
        <w:rPr>
          <w:rFonts w:eastAsia="Times New Roman" w:cs="Segoe UI"/>
          <w:sz w:val="32"/>
          <w:szCs w:val="32"/>
        </w:rPr>
      </w:pPr>
      <w:r w:rsidRPr="00A42AC8">
        <w:rPr>
          <w:rFonts w:eastAsia="Times New Roman" w:cs="Segoe UI"/>
          <w:sz w:val="32"/>
          <w:szCs w:val="32"/>
        </w:rPr>
        <w:t>Christians can fully trust that they will be with the Lord when their physical life ends since their soul will automatically be in Christ’s presence</w:t>
      </w:r>
      <w:r w:rsidR="00D67E2E">
        <w:rPr>
          <w:rFonts w:eastAsia="Times New Roman" w:cs="Segoe UI"/>
          <w:sz w:val="32"/>
          <w:szCs w:val="32"/>
        </w:rPr>
        <w:t>.</w:t>
      </w:r>
      <w:r w:rsidRPr="00A42AC8">
        <w:rPr>
          <w:rFonts w:eastAsia="Times New Roman" w:cs="Segoe UI"/>
          <w:sz w:val="32"/>
          <w:szCs w:val="32"/>
        </w:rPr>
        <w:t xml:space="preserve"> </w:t>
      </w:r>
    </w:p>
    <w:p w:rsidR="000242C2" w:rsidRPr="00A42AC8" w:rsidRDefault="000242C2" w:rsidP="009B5BC8">
      <w:pPr>
        <w:shd w:val="clear" w:color="auto" w:fill="FFFFFF"/>
        <w:spacing w:before="75" w:after="0" w:line="240" w:lineRule="auto"/>
        <w:ind w:firstLine="720"/>
        <w:rPr>
          <w:rFonts w:eastAsia="Times New Roman" w:cs="Segoe UI"/>
          <w:color w:val="000000"/>
          <w:sz w:val="32"/>
          <w:szCs w:val="32"/>
        </w:rPr>
      </w:pPr>
      <w:r w:rsidRPr="00A42AC8">
        <w:rPr>
          <w:rFonts w:eastAsia="Times New Roman" w:cs="Segoe UI"/>
          <w:color w:val="000000"/>
          <w:sz w:val="32"/>
          <w:szCs w:val="32"/>
        </w:rPr>
        <w:t>All of Christ’s seven statements on the cross hold great significance. Jesus’ final words in </w:t>
      </w:r>
      <w:hyperlink r:id="rId11" w:history="1">
        <w:r w:rsidRPr="00A42AC8">
          <w:rPr>
            <w:rFonts w:eastAsia="Times New Roman" w:cs="Segoe UI"/>
            <w:bCs/>
            <w:sz w:val="32"/>
            <w:szCs w:val="32"/>
          </w:rPr>
          <w:t>Luke 23:46</w:t>
        </w:r>
      </w:hyperlink>
      <w:r w:rsidRPr="00A42AC8">
        <w:rPr>
          <w:rFonts w:eastAsia="Times New Roman" w:cs="Segoe UI"/>
          <w:color w:val="000000"/>
          <w:sz w:val="32"/>
          <w:szCs w:val="32"/>
        </w:rPr>
        <w:t> are noteworthy because they indicate that He willingly and freely gave up His life, trusted in the Father despite His enemies’ evil intentions, and reminds Christians that their souls will be received by God when they die.</w:t>
      </w:r>
    </w:p>
    <w:p w:rsidR="000242C2" w:rsidRPr="00A42AC8" w:rsidRDefault="000242C2" w:rsidP="009B5BC8">
      <w:pPr>
        <w:shd w:val="clear" w:color="auto" w:fill="FFFFFF"/>
        <w:spacing w:before="75" w:after="0" w:line="240" w:lineRule="auto"/>
        <w:ind w:firstLine="720"/>
        <w:rPr>
          <w:rFonts w:eastAsia="Times New Roman" w:cs="Segoe UI"/>
          <w:color w:val="000000"/>
          <w:sz w:val="32"/>
          <w:szCs w:val="32"/>
        </w:rPr>
      </w:pPr>
      <w:r w:rsidRPr="00A42AC8">
        <w:rPr>
          <w:rFonts w:eastAsia="Times New Roman" w:cs="Segoe UI"/>
          <w:color w:val="000000"/>
          <w:sz w:val="32"/>
          <w:szCs w:val="32"/>
        </w:rPr>
        <w:t>Seemingly small details or statements can be easily overlooked when reading the Bible, including the crucifixion account. However, Jesus’ final words before His death are very important, not only theologically, but also regarding how Christians live in the present.</w:t>
      </w:r>
    </w:p>
    <w:p w:rsidR="00C83713" w:rsidRPr="00A42AC8" w:rsidRDefault="000242C2" w:rsidP="003453AE">
      <w:pPr>
        <w:shd w:val="clear" w:color="auto" w:fill="FFFFFF"/>
        <w:spacing w:before="75" w:after="0" w:line="240" w:lineRule="auto"/>
        <w:ind w:firstLine="720"/>
      </w:pPr>
      <w:r w:rsidRPr="00A42AC8">
        <w:rPr>
          <w:rFonts w:eastAsia="Times New Roman" w:cs="Segoe UI"/>
          <w:color w:val="000000"/>
          <w:sz w:val="32"/>
          <w:szCs w:val="32"/>
        </w:rPr>
        <w:t>Followers of Christ can live in confident trust that their eternal destiny was secured by Christ, who freely gave up His life to die in the place of sinful mankind. Because of their faith in Him, believers have the hope of being with Him forever.</w:t>
      </w:r>
      <w:bookmarkStart w:id="0" w:name="_GoBack"/>
      <w:bookmarkEnd w:id="0"/>
    </w:p>
    <w:sectPr w:rsidR="00C83713" w:rsidRPr="00A42A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3876"/>
    <w:rsid w:val="00005F4B"/>
    <w:rsid w:val="000242C2"/>
    <w:rsid w:val="000E64F6"/>
    <w:rsid w:val="003453AE"/>
    <w:rsid w:val="004B0210"/>
    <w:rsid w:val="005C5295"/>
    <w:rsid w:val="005D671B"/>
    <w:rsid w:val="007C761C"/>
    <w:rsid w:val="008A3876"/>
    <w:rsid w:val="009B5BC8"/>
    <w:rsid w:val="00A42AC8"/>
    <w:rsid w:val="00AF7251"/>
    <w:rsid w:val="00BF1246"/>
    <w:rsid w:val="00C13B5E"/>
    <w:rsid w:val="00C83713"/>
    <w:rsid w:val="00CF3652"/>
    <w:rsid w:val="00D67E2E"/>
    <w:rsid w:val="00D87779"/>
    <w:rsid w:val="00E10D59"/>
    <w:rsid w:val="00EF5794"/>
    <w:rsid w:val="00F21570"/>
    <w:rsid w:val="00F762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7E6258-E180-4AA1-B5D3-8C1B6FAEB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0242C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242C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0242C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242C2"/>
    <w:rPr>
      <w:color w:val="0000FF"/>
      <w:u w:val="single"/>
    </w:rPr>
  </w:style>
  <w:style w:type="character" w:styleId="Emphasis">
    <w:name w:val="Emphasis"/>
    <w:basedOn w:val="DefaultParagraphFont"/>
    <w:uiPriority w:val="20"/>
    <w:qFormat/>
    <w:rsid w:val="000242C2"/>
    <w:rPr>
      <w:i/>
      <w:iCs/>
    </w:rPr>
  </w:style>
  <w:style w:type="paragraph" w:styleId="BalloonText">
    <w:name w:val="Balloon Text"/>
    <w:basedOn w:val="Normal"/>
    <w:link w:val="BalloonTextChar"/>
    <w:uiPriority w:val="99"/>
    <w:semiHidden/>
    <w:unhideWhenUsed/>
    <w:rsid w:val="005D67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67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083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ristianity.com/wiki/god/what-is-the-biblical-understanding-of-the-wrath-of-god.htm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christianity.com/bible/search/?ver=niv&amp;q=luke+23:46"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hristianity.com/jesus/death-and-resurrection/the-crucifixion/" TargetMode="External"/><Relationship Id="rId11" Type="http://schemas.openxmlformats.org/officeDocument/2006/relationships/hyperlink" Target="http://www.christianity.com/bible/search/?ver=niv&amp;q=luke+23:46" TargetMode="External"/><Relationship Id="rId5" Type="http://schemas.openxmlformats.org/officeDocument/2006/relationships/hyperlink" Target="https://www.jesuschristsavior.net/Christ.html" TargetMode="External"/><Relationship Id="rId10" Type="http://schemas.openxmlformats.org/officeDocument/2006/relationships/hyperlink" Target="http://www.christianity.com/bible/search/?ver=niv&amp;q=psalms+31:5" TargetMode="External"/><Relationship Id="rId4" Type="http://schemas.openxmlformats.org/officeDocument/2006/relationships/hyperlink" Target="https://biblia.com/bible/esv/Luke%2023.46" TargetMode="External"/><Relationship Id="rId9" Type="http://schemas.openxmlformats.org/officeDocument/2006/relationships/hyperlink" Target="http://www.christianity.com/bible/search/?ver=niv&amp;q=psalms+3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1174</TotalTime>
  <Pages>1</Pages>
  <Words>1425</Words>
  <Characters>8129</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chinnappan p</dc:creator>
  <cp:keywords/>
  <dc:description/>
  <cp:lastModifiedBy>chinnappan p</cp:lastModifiedBy>
  <cp:revision>14</cp:revision>
  <cp:lastPrinted>2022-03-17T21:30:00Z</cp:lastPrinted>
  <dcterms:created xsi:type="dcterms:W3CDTF">2022-03-10T23:38:00Z</dcterms:created>
  <dcterms:modified xsi:type="dcterms:W3CDTF">2022-03-18T17:22:00Z</dcterms:modified>
</cp:coreProperties>
</file>